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2977"/>
        </w:tabs>
        <w:spacing w:line="60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2019年河北省“祖国 祖国我爱你”燕赵少年读书系列活动推荐书目</w:t>
      </w:r>
    </w:p>
    <w:tbl>
      <w:tblPr>
        <w:tblStyle w:val="5"/>
        <w:tblW w:w="93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561"/>
        <w:gridCol w:w="2066"/>
        <w:gridCol w:w="2573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3" w:type="dxa"/>
            <w:shd w:val="clear" w:color="auto" w:fill="A6A6A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561" w:type="dxa"/>
            <w:shd w:val="clear" w:color="auto" w:fill="A6A6A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书 名</w:t>
            </w:r>
          </w:p>
        </w:tc>
        <w:tc>
          <w:tcPr>
            <w:tcW w:w="2066" w:type="dxa"/>
            <w:shd w:val="clear" w:color="auto" w:fill="A6A6A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 者</w:t>
            </w:r>
          </w:p>
        </w:tc>
        <w:tc>
          <w:tcPr>
            <w:tcW w:w="2573" w:type="dxa"/>
            <w:shd w:val="clear" w:color="auto" w:fill="A6A6A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出版社</w:t>
            </w:r>
          </w:p>
        </w:tc>
        <w:tc>
          <w:tcPr>
            <w:tcW w:w="1298" w:type="dxa"/>
            <w:shd w:val="clear" w:color="auto" w:fill="A6A6A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建国大业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何虎生主编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中国广播影视出版社</w:t>
            </w:r>
          </w:p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暴风骤雨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周立波著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人民文学出版社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林海雪原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曲波著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人民文学出版社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野火春风斗古城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李英儒著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人民文学出版社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铁道游击队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知侠著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陕西师范大学出版社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红岩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罗广斌，杨益言著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中国青年出版社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董存瑞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张广明改编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吉林出版集团有限责任公司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离开雷锋的日子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王兴东，陈宝光著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二十一世纪出版社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9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长征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王树增著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人民文学出版社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10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闪闪的红星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李心田著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二十一世纪出版社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11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小兵张嘎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徐光耀著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湖北少年儿童出版社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12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小英雄雨来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管桦著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湖北少年儿童出版社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13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两个小八路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李心田著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二十一世纪出版社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14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狼牙山五壮士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高国庆著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二十一世纪出版社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15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三毛流浪记：全集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张乐平著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kern w:val="0"/>
                <w:szCs w:val="21"/>
                <w:lang w:bidi="ar"/>
              </w:rPr>
              <w:t>少年儿童出版社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16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习近平讲故事：青少版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人民日报评论部 [著]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中国少年儿童出版社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17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Style w:val="8"/>
                <w:rFonts w:hint="default"/>
                <w:color w:val="auto"/>
                <w:sz w:val="21"/>
                <w:szCs w:val="21"/>
                <w:lang w:bidi="ar"/>
              </w:rPr>
              <w:t>伟大也要有人懂：小目标</w:t>
            </w:r>
            <w:r>
              <w:rPr>
                <w:rStyle w:val="9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lang w:bidi="ar"/>
              </w:rPr>
              <w:t>大目标</w:t>
            </w:r>
            <w:r>
              <w:rPr>
                <w:rStyle w:val="9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8"/>
                <w:rFonts w:hint="default"/>
                <w:color w:val="auto"/>
                <w:sz w:val="21"/>
                <w:szCs w:val="21"/>
                <w:lang w:bidi="ar"/>
              </w:rPr>
              <w:t>中国共产党一路走来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kern w:val="0"/>
                <w:szCs w:val="21"/>
                <w:lang w:bidi="ar"/>
              </w:rPr>
              <w:t>陈晋 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kern w:val="0"/>
                <w:szCs w:val="21"/>
                <w:lang w:bidi="ar"/>
              </w:rPr>
              <w:t>中国少年儿童新闻出版总社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18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走向辉煌：插图版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金一南著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中华书局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19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开国大典的故事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杨江华编著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山东画报出版社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少年中国梦丛书--梦之魂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人民教育出版社课程教材研究所历史课程教材研究开发中心编著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人民教育出版社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21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少年中国梦丛书--追梦而行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人民教育出版社课程教材研究所历史课程教材研究开发中心编著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人民教育出版社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22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少年中国梦丛书--梦想启航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人民教育出版社课程教材研究所历史课程教材研究开发中心编著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人民教育出版社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23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少年中国梦丛书--复兴梦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人民教育出版社课程教材研究所历史课程教材研究开发中心编著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人民教育出版社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24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少年中国梦丛书--圆梦少年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人民教育出版社课程教材研究所历史课程教材研究开发中心编著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人民教育出版社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25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一带一路 筑梦中国：小学版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《一带一路 筑梦中国》编写组编著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江苏人民出版社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26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一带一路 筑梦中国：初中版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《一带一路 筑梦中国》编写组编著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江苏人民出版社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27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中国梦·新歌谣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罗红主编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广西民族出版社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28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我爱你，中国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中央电视台财经频道《开学第一课》编写组编著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时代文艺出版社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29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国旗国歌国徽的故事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刘捷著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中国中福会出版社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30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腾飞的祖国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柯扬，徐愚主编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人民教育出版社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31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青少年爱国启示录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吴小睛编著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黑龙江美术出版社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32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感动中国的小英雄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赵菲著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中国中福会出版社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33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中国梦·我的梦学生读本 小学版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张彩霞，高怀举主编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济南出版社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34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中国梦·我的梦学生读本 中学版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周家亮主编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济南出版社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35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中国蓝盔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kern w:val="0"/>
                <w:szCs w:val="21"/>
                <w:lang w:bidi="ar"/>
              </w:rPr>
              <w:t>黎云 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kern w:val="0"/>
                <w:szCs w:val="21"/>
                <w:lang w:bidi="ar"/>
              </w:rPr>
              <w:t>湖南少年儿童出版社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36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爱国诗词100首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中华少年信仰教育读本编写委员会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世界图书出版公司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37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保卫延安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杜鹏程著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人民文学出版社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38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恰同学少年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黄晖著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湖南人民出版社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39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逐梦蓝天: C919大型客机纪事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softHyphen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刘斌著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河南文艺出版社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40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追逐太阳的人:杂交水稻之父袁隆平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陈启文著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河南文艺出版社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41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刀尖上的舞者:“航母战斗机英雄试飞员”戴明盟的故事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李炳银主编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softHyphen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；沙志亮著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希望出版社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42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吉祥天路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softHyphen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: 见证青藏铁路修筑奇迹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softHyphen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徐剑著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河南文艺出版社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43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中国智慧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softHyphen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：中国高速铁路创新纪实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softHyphen/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王雄著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河南文艺出版社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44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海底7000米：深海“蛟龙”号的故事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softHyphen/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许晨著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河南文艺出版社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45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中国超算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softHyphen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：“银河”“天河”的故事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bidi="ar"/>
              </w:rPr>
              <w:softHyphen/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龚盛辉著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河南文艺出版社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46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  <w:lang w:bidi="ar"/>
              </w:rPr>
              <w:t>“深潜”院士:“蛟龙”号总设计师徐芑南的故事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李炳银主编；许晨著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希望出版社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47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太空双子星：女航天员刘洋、王亚平的故事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李炳银主编；赵雁著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希望出版社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48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沙漠著绿：王文彪治沙团队的故事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李炳银主编；唐哲著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希望出版社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49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我和我的祖国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金波主编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接力出版社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50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我们的母亲叫中国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苏叔阳著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湖北少年儿童出版社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51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唱响中国:红歌经典100首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陈家海主编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河南文艺出版社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52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从杨振宁到屠呦呦：科学天空里的华人巨星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杨建邺著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武汉出版社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53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红色家书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kern w:val="0"/>
                <w:szCs w:val="21"/>
                <w:lang w:bidi="ar"/>
              </w:rPr>
              <w:t>《红色家书》编写组 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kern w:val="0"/>
                <w:szCs w:val="21"/>
                <w:lang w:bidi="ar"/>
              </w:rPr>
              <w:t>党建读物出版社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54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中国梦--中国少年不可不读的榜样人物故事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王剑主编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现代教育出版社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55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燕赵长歌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鲁开盛编著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河北人民出版社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56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大美河北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张颢编著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河北人民出版社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57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西柏坡的故事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杨江华主编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湖南科学技术出版社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58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挺进太空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softHyphen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: 中国载人航天纪事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softHyphen/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兰宁远著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河南文艺出版社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59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中国梦航天梦科普丛---航天城我来了神秘的太空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吴川生著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softHyphen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;橘子乔绘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国防工业出版社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60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中国梦航天梦科普丛---航天城我来了天上的飞船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吴川生著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softHyphen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;橘子乔绘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国防工业出版社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61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中国梦航天梦科普丛---航天城我来了航天员选拔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吴川生著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softHyphen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;橘子乔绘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国防工业出版社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62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中国梦航天梦科普丛---航天城我来了航天员训练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吴川生著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softHyphen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;橘子乔绘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国防工业出版社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63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中国梦航天梦科普丛---航天城我来了太空之旅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吴川生著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softHyphen/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;橘子乔绘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国防工业出版社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64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甲午风云：连环画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刘凤禄主编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中国电影出版社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65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红色娘子军：连环画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严锴，张照富编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中国民主法制出版社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66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地道战：连环画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河北艺术师范学院《地道战》连环画创作组编绘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上海人民美术出版社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67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青春之歌：连环画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谢志高等绘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河北美术出版社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68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永不消逝的电波：连环画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刘凤禄主编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中国电影出版社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69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开国大典：连环画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刘凤禄主编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中国电影出版社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70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上甘岭：连环画</w:t>
            </w:r>
          </w:p>
        </w:tc>
        <w:tc>
          <w:tcPr>
            <w:tcW w:w="206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刘凤禄主编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中国电影出版社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ottom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2015</w:t>
            </w:r>
          </w:p>
        </w:tc>
      </w:tr>
    </w:tbl>
    <w:p>
      <w:pPr>
        <w:tabs>
          <w:tab w:val="left" w:pos="2977"/>
        </w:tabs>
        <w:spacing w:line="560" w:lineRule="exact"/>
        <w:rPr>
          <w:rFonts w:hint="eastAsia" w:ascii="黑体" w:hAnsi="黑体" w:eastAsia="黑体" w:cs="黑体"/>
          <w:sz w:val="28"/>
          <w:szCs w:val="21"/>
        </w:rPr>
      </w:pPr>
      <w:r>
        <w:rPr>
          <w:rFonts w:hint="eastAsia"/>
          <w:b/>
          <w:szCs w:val="21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2977"/>
        </w:tabs>
        <w:spacing w:line="560" w:lineRule="exact"/>
        <w:jc w:val="center"/>
        <w:rPr>
          <w:rFonts w:hint="eastAsia"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2019年河北省“祖国 祖国我爱你”燕赵少年读书系列活动推荐片目</w:t>
      </w:r>
    </w:p>
    <w:p>
      <w:pPr>
        <w:rPr>
          <w:rFonts w:hint="eastAsia"/>
          <w:b/>
          <w:szCs w:val="21"/>
        </w:rPr>
      </w:pPr>
    </w:p>
    <w:tbl>
      <w:tblPr>
        <w:tblStyle w:val="4"/>
        <w:tblW w:w="8970" w:type="dxa"/>
        <w:tblInd w:w="-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797"/>
        <w:gridCol w:w="1154"/>
        <w:gridCol w:w="1788"/>
        <w:gridCol w:w="2230"/>
        <w:gridCol w:w="14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6A6A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片 名</w:t>
            </w:r>
          </w:p>
        </w:tc>
        <w:tc>
          <w:tcPr>
            <w:tcW w:w="11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导 演</w:t>
            </w:r>
          </w:p>
        </w:tc>
        <w:tc>
          <w:tcPr>
            <w:tcW w:w="17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编 剧</w:t>
            </w:r>
          </w:p>
        </w:tc>
        <w:tc>
          <w:tcPr>
            <w:tcW w:w="2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出品单位</w:t>
            </w:r>
          </w:p>
        </w:tc>
        <w:tc>
          <w:tcPr>
            <w:tcW w:w="14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6A6A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首映时间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林海雪原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刘沛然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刘沛然/马吉星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八一电影制片厂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1960年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烈火中永生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水华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夏衍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罗广斌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杨益言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北京电影制片厂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1965年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红色娘子军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谢晋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梁信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上海电影制片厂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1960年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野火春风斗古城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严寄洲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严寄洲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李英儒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李  天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八一电影制片厂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1963年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闪闪的红星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李昂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李俊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王愿坚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陆柱国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八一电影制片厂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1974年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建国大业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韩三平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黄建新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王兴东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陈宝光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博纳影业集团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中国电影集团公司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铁道游击队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赵明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刘知侠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上海电影制片厂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1956年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狼牙山五壮士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史文炽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邢野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孙福田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和谷岩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八一电影制片厂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1958年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地道战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任旭东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任旭东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徐国腾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王俊益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潘云山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八一电影制片厂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1965年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董存瑞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郭维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丁洪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赵寰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董晓华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长春电影制片厂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1955年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小兵张嘎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崔嵬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欧阳红樱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徐光耀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北京电影制片厂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1963年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离开雷锋的日子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康宁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雷献禾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王兴东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青年电影制片厂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北京紫禁城影业公司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1996年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小英雄雨来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杨超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许飞雪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北京星光大道影视制作有限公司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2009年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14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暴风骤雨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谢铁骊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林兰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北京电影制片厂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1961年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15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两个小八路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朱文顺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李心田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长春电影制片厂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1977年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16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三毛流浪记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赵明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严恭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阳翰笙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上海昆仑影业公司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1949年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17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长征(纪录片)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闫东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江英等</w:t>
            </w:r>
          </w:p>
        </w:tc>
        <w:tc>
          <w:tcPr>
            <w:tcW w:w="2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中央电视台科教频道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2016年</w:t>
            </w:r>
          </w:p>
        </w:tc>
      </w:tr>
    </w:tbl>
    <w:p>
      <w:pPr>
        <w:widowControl/>
        <w:spacing w:line="240" w:lineRule="exact"/>
        <w:jc w:val="center"/>
        <w:textAlignment w:val="center"/>
        <w:rPr>
          <w:rFonts w:hint="eastAsia" w:ascii="宋体" w:hAnsi="宋体" w:cs="宋体"/>
          <w:kern w:val="0"/>
          <w:sz w:val="24"/>
          <w:lang w:bidi="ar"/>
        </w:rPr>
      </w:pPr>
    </w:p>
    <w:p>
      <w:pPr>
        <w:spacing w:line="560" w:lineRule="exac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/>
          <w:b/>
          <w:szCs w:val="21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sz w:val="36"/>
          <w:szCs w:val="36"/>
        </w:rPr>
        <w:t>2019年河北省“祖国 祖国我爱你”燕赵少年读书系列活动稿纸</w:t>
      </w:r>
    </w:p>
    <w:bookmarkEnd w:id="0"/>
    <w:tbl>
      <w:tblPr>
        <w:tblStyle w:val="4"/>
        <w:tblW w:w="90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  <w:righ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dotted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567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备注：活动稿纸可复制使用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2019年河北省“祖国 祖国我爱你”燕赵少年读书系列活动优秀作品公益性展示授权书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由我单位报送参加2019年河北省“祖国 祖国我爱你”优秀作品遴选的《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件作品（名单附后）均已征得创作者及表演者同意，授权许可2019年河北省“祖国 祖国我爱你”燕赵少年读书系列活动办公室，在评奖期间及之后的公益性展示、宣传和推广中无偿使用。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报送作品名单：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tabs>
          <w:tab w:val="left" w:pos="5356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报送单位（签章）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年   月   日</w:t>
      </w:r>
    </w:p>
    <w:p/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2019年河北省“祖国 祖国我爱你”燕赵少年读书系列活动优秀组织奖申报表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报送单位（盖章）：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tbl>
      <w:tblPr>
        <w:tblStyle w:val="5"/>
        <w:tblW w:w="8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2210"/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申报组织名称</w:t>
            </w:r>
          </w:p>
        </w:tc>
        <w:tc>
          <w:tcPr>
            <w:tcW w:w="614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795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申报组织联系人</w:t>
            </w: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姓名及职务</w:t>
            </w:r>
          </w:p>
        </w:tc>
        <w:tc>
          <w:tcPr>
            <w:tcW w:w="39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79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393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7" w:hRule="atLeast"/>
          <w:jc w:val="center"/>
        </w:trPr>
        <w:tc>
          <w:tcPr>
            <w:tcW w:w="279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主要成绩情况</w:t>
            </w:r>
          </w:p>
        </w:tc>
        <w:tc>
          <w:tcPr>
            <w:tcW w:w="614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（要求：围绕活动安排、活动保障、活动开展情况等方面撰写材料，字数不超过2000字。）</w:t>
            </w:r>
          </w:p>
        </w:tc>
      </w:tr>
    </w:tbl>
    <w:p>
      <w:pPr>
        <w:spacing w:line="560" w:lineRule="exact"/>
        <w:ind w:firstLine="640" w:firstLineChars="200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备注：此表由各市（含定州、辛集市）图书馆学会和雄安新区公共服务局统一报送。不设图书馆学会的由市级图书馆组织报送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/>
    <w:sectPr>
      <w:headerReference r:id="rId3" w:type="default"/>
      <w:footerReference r:id="rId4" w:type="default"/>
      <w:pgSz w:w="11906" w:h="16838"/>
      <w:pgMar w:top="1418" w:right="1588" w:bottom="1418" w:left="1588" w:header="851" w:footer="992" w:gutter="0"/>
      <w:pgNumType w:fmt="numberInDash"/>
      <w:cols w:space="720" w:num="1"/>
      <w:docGrid w:type="lines" w:linePitch="318" w:charSpace="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spacing w:after="120" w:afterLines="50"/>
      <w:ind w:firstLine="2125" w:firstLineChars="1181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E253F"/>
    <w:rsid w:val="4BA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2019-07-02T03:03:00Z</dcterms:created>
  <dc:creator>Makting</dc:creator>
  <cp:lastModifiedBy>Makting</cp:lastModifiedBy>
  <dcterms:modified xsi:type="dcterms:W3CDTF">2019-07-02T03:04:41Z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